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A69" w:rsidRPr="00D90A69" w:rsidRDefault="00D90A69" w:rsidP="00D90A69">
      <w:pPr>
        <w:spacing w:after="0" w:line="276" w:lineRule="auto"/>
        <w:jc w:val="right"/>
        <w:rPr>
          <w:rFonts w:ascii="Calibri" w:eastAsia="Times New Roman" w:hAnsi="Calibri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Z</w:t>
      </w: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ałącznik nr 5 do SIWZ</w:t>
      </w:r>
    </w:p>
    <w:p w:rsidR="00D90A69" w:rsidRPr="00D90A69" w:rsidRDefault="00D90A69" w:rsidP="00D90A69">
      <w:pPr>
        <w:overflowPunct w:val="0"/>
        <w:autoSpaceDE w:val="0"/>
        <w:autoSpaceDN w:val="0"/>
        <w:adjustRightInd w:val="0"/>
        <w:spacing w:after="0" w:line="276" w:lineRule="auto"/>
        <w:ind w:left="4956" w:firstLine="708"/>
        <w:jc w:val="right"/>
        <w:rPr>
          <w:rFonts w:ascii="Calibri" w:eastAsia="Times New Roman" w:hAnsi="Calibri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Projekt umowy</w:t>
      </w: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UMOWA NR  ……………</w:t>
      </w:r>
    </w:p>
    <w:p w:rsidR="00D90A69" w:rsidRPr="00D90A69" w:rsidRDefault="00D90A69" w:rsidP="00D90A69">
      <w:pPr>
        <w:spacing w:after="0" w:line="276" w:lineRule="auto"/>
        <w:jc w:val="both"/>
        <w:rPr>
          <w:rFonts w:ascii="Calibri" w:eastAsia="Times New Roman" w:hAnsi="Calibri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b w:val="0"/>
          <w:sz w:val="24"/>
          <w:szCs w:val="24"/>
          <w:lang w:eastAsia="pl-PL"/>
        </w:rPr>
        <w:t xml:space="preserve">zawarta w dniu </w:t>
      </w: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..................... 2019r. w Waśniowie, pomiędzy Centrum Usług Wspólnych w Waśniowie, ul. Rynek 24, 27-425 Waśniów  zwanym dalej </w:t>
      </w: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Zamawiającym</w:t>
      </w: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, reprezentowanym przez Kierownika Centrum - Panią Iwonę Wiśniewską</w:t>
      </w:r>
    </w:p>
    <w:p w:rsidR="00D90A69" w:rsidRPr="00D90A69" w:rsidRDefault="00D90A69" w:rsidP="00D90A69">
      <w:pPr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a </w:t>
      </w:r>
    </w:p>
    <w:p w:rsidR="00D90A69" w:rsidRPr="00D90A69" w:rsidRDefault="00D90A69" w:rsidP="00D90A69">
      <w:pPr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.......................................…..............………………......................................................................</w:t>
      </w:r>
    </w:p>
    <w:p w:rsidR="00D90A69" w:rsidRPr="00D90A69" w:rsidRDefault="00D90A69" w:rsidP="00D90A69">
      <w:pPr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zwaną dalej </w:t>
      </w: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Wykonawcą</w:t>
      </w: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>, reprezentowaną przez: ...........................................................................</w:t>
      </w:r>
    </w:p>
    <w:p w:rsidR="00D90A69" w:rsidRPr="00D90A69" w:rsidRDefault="00D90A69" w:rsidP="00D90A69">
      <w:pPr>
        <w:suppressAutoHyphens/>
        <w:spacing w:after="0" w:line="276" w:lineRule="auto"/>
        <w:jc w:val="both"/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</w:pPr>
    </w:p>
    <w:p w:rsidR="00D90A69" w:rsidRPr="00D90A69" w:rsidRDefault="00D90A69" w:rsidP="00D90A69">
      <w:pPr>
        <w:suppressAutoHyphens/>
        <w:spacing w:after="0" w:line="276" w:lineRule="auto"/>
        <w:jc w:val="both"/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</w:pPr>
      <w:r w:rsidRPr="00D90A69"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  <w:t>W wyniku postępowania o udzielenie zamówienia publicznego przeprowadzonego w trybie przetargu nieograniczonego o wartości mniejszej niż kwoty określone w przepisach wydanych na podstawie art. 11 ust. 8 ustawy z dnia 29 stycznia 2004r. Prawo zamówień publicznych (</w:t>
      </w:r>
      <w:proofErr w:type="spellStart"/>
      <w:r w:rsidRPr="00D90A69"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  <w:t>t.j</w:t>
      </w:r>
      <w:proofErr w:type="spellEnd"/>
      <w:r w:rsidRPr="00D90A69"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  <w:t>. Dz. U. z  2018 r. poz. 1986 ze zm.) na dostawę oleju opałowego lekkiego na potrzeby szkół</w:t>
      </w:r>
    </w:p>
    <w:p w:rsidR="00D90A69" w:rsidRPr="00D90A69" w:rsidRDefault="00D90A69" w:rsidP="00D90A69">
      <w:pPr>
        <w:suppressAutoHyphens/>
        <w:spacing w:after="0" w:line="276" w:lineRule="auto"/>
        <w:jc w:val="both"/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</w:pPr>
    </w:p>
    <w:p w:rsidR="00D90A69" w:rsidRPr="00D90A69" w:rsidRDefault="00D90A69" w:rsidP="00D90A69">
      <w:pPr>
        <w:suppressAutoHyphens/>
        <w:spacing w:after="0" w:line="276" w:lineRule="auto"/>
        <w:jc w:val="both"/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</w:pPr>
      <w:r w:rsidRPr="00D90A69"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  <w:t>została zawarta umowa o następującej treści.</w:t>
      </w:r>
    </w:p>
    <w:p w:rsidR="00D90A69" w:rsidRPr="00D90A69" w:rsidRDefault="00D90A69" w:rsidP="00D90A69">
      <w:pPr>
        <w:suppressAutoHyphens/>
        <w:spacing w:after="0" w:line="276" w:lineRule="auto"/>
        <w:jc w:val="both"/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§ 1</w:t>
      </w:r>
    </w:p>
    <w:p w:rsidR="00D90A69" w:rsidRPr="00D90A69" w:rsidRDefault="00D90A69" w:rsidP="00D90A69">
      <w:pPr>
        <w:numPr>
          <w:ilvl w:val="0"/>
          <w:numId w:val="4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Przedmiotem umowy jest sukcesywna dostawa oleju opałowego do szkół:</w:t>
      </w:r>
    </w:p>
    <w:p w:rsidR="00D90A69" w:rsidRPr="00D90A69" w:rsidRDefault="00D90A69" w:rsidP="00D90A69">
      <w:pPr>
        <w:suppressAutoHyphens/>
        <w:spacing w:after="0" w:line="276" w:lineRule="auto"/>
        <w:jc w:val="both"/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</w:pPr>
      <w:r w:rsidRPr="00D90A69"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  <w:t>PSP Waśniów, ul. Kunowska 2, 27-425 Waśniów</w:t>
      </w:r>
    </w:p>
    <w:p w:rsidR="00D90A69" w:rsidRPr="00D90A69" w:rsidRDefault="00D90A69" w:rsidP="00D90A69">
      <w:pPr>
        <w:suppressAutoHyphens/>
        <w:spacing w:after="0" w:line="276" w:lineRule="auto"/>
        <w:jc w:val="both"/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</w:pPr>
      <w:r w:rsidRPr="00D90A69"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  <w:t>Gimnazjum Waśniów, ul. Kunowska 2, 27-425 Waśniów</w:t>
      </w:r>
    </w:p>
    <w:p w:rsidR="00D90A69" w:rsidRPr="00D90A69" w:rsidRDefault="00D90A69" w:rsidP="00D90A69">
      <w:pPr>
        <w:suppressAutoHyphens/>
        <w:spacing w:after="0" w:line="276" w:lineRule="auto"/>
        <w:jc w:val="both"/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</w:pPr>
      <w:r w:rsidRPr="00D90A69"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  <w:t xml:space="preserve">PSP im. mjr Jana </w:t>
      </w:r>
      <w:proofErr w:type="spellStart"/>
      <w:r w:rsidRPr="00D90A69"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  <w:t>Piwnika</w:t>
      </w:r>
      <w:proofErr w:type="spellEnd"/>
      <w:r w:rsidRPr="00D90A69">
        <w:rPr>
          <w:rFonts w:ascii="Calibri" w:eastAsia="Calibri" w:hAnsi="Calibri"/>
          <w:b w:val="0"/>
          <w:color w:val="auto"/>
          <w:kern w:val="1"/>
          <w:sz w:val="24"/>
          <w:szCs w:val="24"/>
          <w:lang w:eastAsia="zh-CN"/>
        </w:rPr>
        <w:t xml:space="preserve"> ''Ponurego w Mominie, Momina 20, 27-425 Waśniów </w:t>
      </w:r>
    </w:p>
    <w:p w:rsidR="00D90A69" w:rsidRPr="00D90A69" w:rsidRDefault="00D90A69" w:rsidP="00D90A69">
      <w:pPr>
        <w:numPr>
          <w:ilvl w:val="0"/>
          <w:numId w:val="4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Olej opałowy powinien posiadać następujące wartości podstawowych parametrów: </w:t>
      </w:r>
    </w:p>
    <w:p w:rsidR="00D90A69" w:rsidRPr="00D90A69" w:rsidRDefault="00D90A69" w:rsidP="00D90A69">
      <w:pPr>
        <w:numPr>
          <w:ilvl w:val="1"/>
          <w:numId w:val="7"/>
        </w:numPr>
        <w:tabs>
          <w:tab w:val="left" w:pos="0"/>
        </w:tabs>
        <w:suppressAutoHyphens/>
        <w:spacing w:after="0" w:line="276" w:lineRule="auto"/>
        <w:jc w:val="both"/>
        <w:rPr>
          <w:rFonts w:ascii="Calibri" w:eastAsia="Calibri" w:hAnsi="Calibri" w:cs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Calibri" w:hAnsi="Calibri" w:cs="Calibri"/>
          <w:b w:val="0"/>
          <w:color w:val="auto"/>
          <w:sz w:val="24"/>
          <w:szCs w:val="24"/>
          <w:lang w:eastAsia="ar-SA"/>
        </w:rPr>
        <w:t>gęstość w 15 °C, max. kg/m3 - 860;</w:t>
      </w:r>
    </w:p>
    <w:p w:rsidR="00D90A69" w:rsidRPr="00D90A69" w:rsidRDefault="00D90A69" w:rsidP="00D90A69">
      <w:pPr>
        <w:numPr>
          <w:ilvl w:val="1"/>
          <w:numId w:val="7"/>
        </w:numPr>
        <w:tabs>
          <w:tab w:val="left" w:pos="0"/>
        </w:tabs>
        <w:suppressAutoHyphens/>
        <w:spacing w:after="0" w:line="276" w:lineRule="auto"/>
        <w:jc w:val="both"/>
        <w:rPr>
          <w:rFonts w:ascii="Calibri" w:eastAsia="Calibri" w:hAnsi="Calibri" w:cs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Calibri" w:hAnsi="Calibri" w:cs="Calibri"/>
          <w:b w:val="0"/>
          <w:color w:val="auto"/>
          <w:sz w:val="24"/>
          <w:szCs w:val="24"/>
          <w:lang w:eastAsia="ar-SA"/>
        </w:rPr>
        <w:t>wartość opałowa, min. MJ/kg - 42,6;</w:t>
      </w:r>
    </w:p>
    <w:p w:rsidR="00D90A69" w:rsidRPr="00D90A69" w:rsidRDefault="00D90A69" w:rsidP="00D90A69">
      <w:pPr>
        <w:numPr>
          <w:ilvl w:val="1"/>
          <w:numId w:val="7"/>
        </w:numPr>
        <w:tabs>
          <w:tab w:val="left" w:pos="0"/>
        </w:tabs>
        <w:suppressAutoHyphens/>
        <w:spacing w:after="0" w:line="276" w:lineRule="auto"/>
        <w:jc w:val="both"/>
        <w:rPr>
          <w:rFonts w:ascii="Calibri" w:eastAsia="Calibri" w:hAnsi="Calibri" w:cs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Calibri" w:hAnsi="Calibri" w:cs="Calibri"/>
          <w:b w:val="0"/>
          <w:color w:val="auto"/>
          <w:sz w:val="24"/>
          <w:szCs w:val="24"/>
          <w:lang w:eastAsia="ar-SA"/>
        </w:rPr>
        <w:t>zawartość siarki, max. % ( m/m ) - 0,1;</w:t>
      </w:r>
    </w:p>
    <w:p w:rsidR="00D90A69" w:rsidRPr="00D90A69" w:rsidRDefault="00D90A69" w:rsidP="00D90A69">
      <w:pPr>
        <w:numPr>
          <w:ilvl w:val="1"/>
          <w:numId w:val="7"/>
        </w:numPr>
        <w:tabs>
          <w:tab w:val="left" w:pos="0"/>
        </w:tabs>
        <w:suppressAutoHyphens/>
        <w:spacing w:after="0" w:line="276" w:lineRule="auto"/>
        <w:jc w:val="both"/>
        <w:rPr>
          <w:rFonts w:ascii="Calibri" w:eastAsia="Calibri" w:hAnsi="Calibri" w:cs="Calibri"/>
          <w:b w:val="0"/>
          <w:bCs/>
          <w:color w:val="auto"/>
          <w:sz w:val="24"/>
          <w:szCs w:val="24"/>
          <w:lang w:eastAsia="ar-SA"/>
        </w:rPr>
      </w:pPr>
      <w:r w:rsidRPr="00D90A69">
        <w:rPr>
          <w:rFonts w:ascii="Calibri" w:eastAsia="Calibri" w:hAnsi="Calibri" w:cs="Calibri"/>
          <w:b w:val="0"/>
          <w:color w:val="auto"/>
          <w:sz w:val="24"/>
          <w:szCs w:val="24"/>
          <w:lang w:eastAsia="ar-SA"/>
        </w:rPr>
        <w:t xml:space="preserve">zawartość zanieczyszczeń stałych, max. mg/kg – 24; </w:t>
      </w:r>
    </w:p>
    <w:p w:rsidR="00D90A69" w:rsidRPr="00D90A69" w:rsidRDefault="00D90A69" w:rsidP="00D90A69">
      <w:pPr>
        <w:numPr>
          <w:ilvl w:val="1"/>
          <w:numId w:val="7"/>
        </w:numPr>
        <w:tabs>
          <w:tab w:val="left" w:pos="0"/>
        </w:tabs>
        <w:suppressAutoHyphens/>
        <w:spacing w:after="0" w:line="276" w:lineRule="auto"/>
        <w:jc w:val="both"/>
        <w:rPr>
          <w:rFonts w:ascii="Calibri" w:eastAsia="Calibri" w:hAnsi="Calibri" w:cs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Calibri" w:hAnsi="Calibri" w:cs="Calibri"/>
          <w:b w:val="0"/>
          <w:bCs/>
          <w:color w:val="auto"/>
          <w:sz w:val="24"/>
          <w:szCs w:val="24"/>
          <w:lang w:eastAsia="ar-SA"/>
        </w:rPr>
        <w:t>zawartość wody, max. mg/kg –</w:t>
      </w:r>
      <w:r w:rsidRPr="00D90A69">
        <w:rPr>
          <w:rFonts w:ascii="Calibri" w:eastAsia="Calibri" w:hAnsi="Calibri" w:cs="Calibri"/>
          <w:b w:val="0"/>
          <w:color w:val="auto"/>
          <w:sz w:val="24"/>
          <w:szCs w:val="24"/>
          <w:lang w:eastAsia="ar-SA"/>
        </w:rPr>
        <w:t xml:space="preserve"> </w:t>
      </w:r>
      <w:r w:rsidRPr="00D90A69">
        <w:rPr>
          <w:rFonts w:ascii="Calibri" w:eastAsia="Calibri" w:hAnsi="Calibri" w:cs="Calibri"/>
          <w:b w:val="0"/>
          <w:bCs/>
          <w:color w:val="auto"/>
          <w:sz w:val="24"/>
          <w:szCs w:val="24"/>
          <w:lang w:eastAsia="ar-SA"/>
        </w:rPr>
        <w:t xml:space="preserve">200; </w:t>
      </w:r>
    </w:p>
    <w:p w:rsidR="00D90A69" w:rsidRPr="00D90A69" w:rsidRDefault="00D90A69" w:rsidP="00D90A69">
      <w:pPr>
        <w:numPr>
          <w:ilvl w:val="1"/>
          <w:numId w:val="7"/>
        </w:numPr>
        <w:tabs>
          <w:tab w:val="left" w:pos="0"/>
        </w:tabs>
        <w:suppressAutoHyphens/>
        <w:spacing w:after="0" w:line="276" w:lineRule="auto"/>
        <w:jc w:val="both"/>
        <w:rPr>
          <w:rFonts w:ascii="Calibri" w:eastAsia="Calibri" w:hAnsi="Calibri" w:cs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Calibri" w:hAnsi="Calibri" w:cs="Calibri"/>
          <w:b w:val="0"/>
          <w:color w:val="auto"/>
          <w:sz w:val="24"/>
          <w:szCs w:val="24"/>
          <w:lang w:eastAsia="ar-SA"/>
        </w:rPr>
        <w:t xml:space="preserve">barwa – czerwona. </w:t>
      </w:r>
    </w:p>
    <w:p w:rsidR="00D90A69" w:rsidRPr="00D90A69" w:rsidRDefault="00D90A69" w:rsidP="00D90A69">
      <w:pPr>
        <w:numPr>
          <w:ilvl w:val="0"/>
          <w:numId w:val="4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FF0000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Strony ustalają termin wykonywania zamówienia przez okres od dnia zawarcia umowy do dnia </w:t>
      </w:r>
      <w:r w:rsidRPr="00D90A69">
        <w:rPr>
          <w:rFonts w:ascii="Calibri" w:eastAsia="Times New Roman" w:hAnsi="Calibri"/>
          <w:b w:val="0"/>
          <w:color w:val="000000" w:themeColor="text1"/>
          <w:sz w:val="24"/>
          <w:szCs w:val="24"/>
          <w:lang w:eastAsia="ar-SA"/>
        </w:rPr>
        <w:t>30.09.2020 r.</w:t>
      </w:r>
    </w:p>
    <w:p w:rsidR="00D90A69" w:rsidRPr="00D90A69" w:rsidRDefault="00D90A69" w:rsidP="00D90A69">
      <w:pPr>
        <w:tabs>
          <w:tab w:val="num" w:pos="-142"/>
        </w:tabs>
        <w:spacing w:after="0" w:line="276" w:lineRule="auto"/>
        <w:jc w:val="both"/>
        <w:rPr>
          <w:rFonts w:ascii="Calibri" w:eastAsia="Times New Roman" w:hAnsi="Calibri"/>
          <w:b w:val="0"/>
          <w:bCs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  <w:t xml:space="preserve">Szacunkowe zużycie oleju opałowego wyniesie około 85.000 litrów. Zamawiający zastrzega sobie wielkość jednorazowej dostawy  ilości  </w:t>
      </w:r>
      <w:r w:rsidRPr="00D90A69">
        <w:rPr>
          <w:rFonts w:ascii="Verdana" w:eastAsia="Times New Roman" w:hAnsi="Verdana" w:cs="Verdana"/>
          <w:b w:val="0"/>
          <w:color w:val="auto"/>
          <w:sz w:val="20"/>
          <w:szCs w:val="20"/>
          <w:lang w:eastAsia="pl-PL"/>
        </w:rPr>
        <w:t>(średnio od 4000 do 8000 litrów).</w:t>
      </w:r>
    </w:p>
    <w:p w:rsidR="00D90A69" w:rsidRPr="00D90A69" w:rsidRDefault="00D90A69" w:rsidP="00D90A69">
      <w:pPr>
        <w:numPr>
          <w:ilvl w:val="0"/>
          <w:numId w:val="4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lastRenderedPageBreak/>
        <w:t>Zamawiający zastrzega sobie możliwość zakupu oleju opałowego w ilościach zależnych od potrzeb, mniejszych lub większych od ilości wskazanych w ust. 4.</w:t>
      </w:r>
    </w:p>
    <w:p w:rsidR="00D90A69" w:rsidRPr="00D90A69" w:rsidRDefault="00D90A69" w:rsidP="00D90A69">
      <w:pPr>
        <w:numPr>
          <w:ilvl w:val="0"/>
          <w:numId w:val="4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Zamawiający zleca, a Wykonawca przyjmuje do wykonania przedmiot umowy. </w:t>
      </w: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§ 2</w:t>
      </w:r>
    </w:p>
    <w:p w:rsidR="00D90A69" w:rsidRPr="00D90A69" w:rsidRDefault="00D90A69" w:rsidP="00D90A69">
      <w:pPr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Zamawiający będzie składał zamówienie telefonicznie lub faksem na numer telefonu ………………………..</w:t>
      </w:r>
    </w:p>
    <w:p w:rsidR="00D90A69" w:rsidRPr="00D90A69" w:rsidRDefault="00D90A69" w:rsidP="00D90A69">
      <w:pPr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W zamówieniu będzie określona ilość oleju opałowego, nazwisko osoby składającej zamówienie, numer jej telefonu i faksu. </w:t>
      </w:r>
    </w:p>
    <w:p w:rsidR="00D90A69" w:rsidRPr="00D90A69" w:rsidRDefault="00D90A69" w:rsidP="00D90A69">
      <w:pPr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Wykonawca dostarczy olej opałowy na własny koszt w ciągu 24 godzin od zamówienia lub w terminie wspólnie uzgodnionym z Zamawiającym.</w:t>
      </w:r>
    </w:p>
    <w:p w:rsidR="00D90A69" w:rsidRPr="00D90A69" w:rsidRDefault="00D90A69" w:rsidP="00D90A69">
      <w:pPr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Wykonawca powiadomi Zamawiającego z wyprzedzeniem o terminie dostawy pod numerem telefonu lub faksu podanym w zamówieniu. </w:t>
      </w:r>
    </w:p>
    <w:p w:rsidR="00D90A69" w:rsidRPr="00D90A69" w:rsidRDefault="00D90A69" w:rsidP="00D90A69">
      <w:pPr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Dowodem zrealizowania każdej dostawy będzie pisemne potwierdzenie dostawy, dokonane przez upoważnionego pracownika Zamawiającego po sprawdzeniu ilości i rodzaju dostarczonego oleju. </w:t>
      </w:r>
    </w:p>
    <w:p w:rsidR="00D90A69" w:rsidRPr="00D90A69" w:rsidRDefault="00D90A69" w:rsidP="00D90A69">
      <w:pPr>
        <w:numPr>
          <w:ilvl w:val="0"/>
          <w:numId w:val="3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Odbiór oleju odbywać się będzie na podstawie wskazań zalegalizowanych przyrządów pomiarowych zamontowanych na autocysternie Wykonawcy i kopii certyfikatu, o którym mowa w § 3 ust. 1.</w:t>
      </w: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§ 3</w:t>
      </w:r>
    </w:p>
    <w:p w:rsidR="00D90A69" w:rsidRPr="00D90A69" w:rsidRDefault="00D90A69" w:rsidP="00D90A69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Wykonawca gwarantuje stałą, dobrą jakość oleju opałowego, co najmniej o parametrach wskazanych w § 1 ust. 2. Jakość każdej dostawy będzie potwierdzana przez Wykonawcę kopią certyfikatu jakości wystawionego przez producenta oleju.</w:t>
      </w:r>
    </w:p>
    <w:p w:rsidR="00D90A69" w:rsidRPr="00D90A69" w:rsidRDefault="00D90A69" w:rsidP="00D90A69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W przypadku stwierdzenia wad jakościowych oleju Zamawiający niezwłocznie powiadomi Wykonawcę o tym fakcie, co będzie równoznaczne ze złożeniem reklamacji. </w:t>
      </w:r>
    </w:p>
    <w:p w:rsidR="00D90A69" w:rsidRPr="00D90A69" w:rsidRDefault="00D90A69" w:rsidP="00D90A69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Wykonawca zobowiązuje się do niezwłocznego rozpatrzenia reklamacji i uwzględnienia uzasadnionej reklamacji. </w:t>
      </w:r>
    </w:p>
    <w:p w:rsidR="00D90A69" w:rsidRPr="00D90A69" w:rsidRDefault="00D90A69" w:rsidP="00D90A69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Wykonawca pokrywa straty Zamawiającego z tytułu obniżonej wartości opałowej oleju, bądź uszkodzeń urządzeń kotłowni spowodowanych paliwem o nieodpowiednich parametrach.</w:t>
      </w:r>
    </w:p>
    <w:p w:rsidR="00D90A69" w:rsidRPr="00D90A69" w:rsidRDefault="00D90A69" w:rsidP="00D90A69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Wykonawca odpowiada za ewentualne straty materialne powstałe u Zamawiającego wynikające z opóźnienia dostawy oleju w stosunku do terminów ustalonych w § 2.</w:t>
      </w:r>
    </w:p>
    <w:p w:rsidR="00D90A69" w:rsidRPr="00D90A69" w:rsidRDefault="00D90A69" w:rsidP="00D90A69">
      <w:pPr>
        <w:suppressAutoHyphens/>
        <w:spacing w:after="0" w:line="276" w:lineRule="auto"/>
        <w:ind w:left="357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§ 4</w:t>
      </w:r>
    </w:p>
    <w:p w:rsidR="00D90A69" w:rsidRPr="00D90A69" w:rsidRDefault="00D90A69" w:rsidP="00D90A69">
      <w:pPr>
        <w:numPr>
          <w:ilvl w:val="0"/>
          <w:numId w:val="5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Szacunkowe wynagrodzenie Wykonawcy zgodnie ze złożoną ofertą wynosi …..zł słownie złotych ………………….</w:t>
      </w:r>
    </w:p>
    <w:p w:rsidR="00D90A69" w:rsidRPr="00D90A69" w:rsidRDefault="00D90A69" w:rsidP="00D90A6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 w:val="0"/>
          <w:bCs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b w:val="0"/>
          <w:bCs/>
          <w:color w:val="auto"/>
          <w:sz w:val="24"/>
          <w:szCs w:val="24"/>
          <w:lang w:eastAsia="pl-PL"/>
        </w:rPr>
        <w:t xml:space="preserve">Wykonawca będzie otrzymywał wynagrodzenie za faktyczną ilość  oleju opałowego dostarczonego Zamawiającemu. Wynagrodzenie to ustala się na kwotę stanowiącą iloczyn </w:t>
      </w:r>
    </w:p>
    <w:p w:rsidR="00D90A69" w:rsidRPr="00D90A69" w:rsidRDefault="00D90A69" w:rsidP="00D90A6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 w:val="0"/>
          <w:bCs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lastRenderedPageBreak/>
        <w:t>ilości zamawianego oleju opałowego i ceny hurtowej producenta oleju opałowego w dniu dostawy, powiększoną o wielkość stałego  narzutu  lub pomniejszoną o wielkość stałego upustu podane w  ofercie Wykonawcy w %.</w:t>
      </w:r>
    </w:p>
    <w:p w:rsidR="00D90A69" w:rsidRPr="00D90A69" w:rsidRDefault="00D90A69" w:rsidP="00D90A69">
      <w:pPr>
        <w:numPr>
          <w:ilvl w:val="0"/>
          <w:numId w:val="5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Ilość zamawianego oleju opałowego będzie uzależniona od aktualnych potrzeb Zamawiającego. Cena hurtowa producenta oleju opałowego publikowana jest na jego stronie internetowej ........................ </w:t>
      </w:r>
    </w:p>
    <w:p w:rsidR="00D90A69" w:rsidRPr="00D90A69" w:rsidRDefault="00D90A69" w:rsidP="00D90A69">
      <w:pPr>
        <w:numPr>
          <w:ilvl w:val="0"/>
          <w:numId w:val="5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Należność, o której mowa w ust. 1, Zamawiający zapłaci przelewem na rachunek bankowy Wykonawcy w terminie do 21 dni od otrzymania faktury VAT. Podstawą wystawienia faktury VAT jest pisemne potwierdzenie dostawy, o którym mowa w § 2 ust. 5.</w:t>
      </w:r>
    </w:p>
    <w:p w:rsidR="00D90A69" w:rsidRPr="00D90A69" w:rsidRDefault="00D90A69" w:rsidP="00D90A69">
      <w:pPr>
        <w:numPr>
          <w:ilvl w:val="0"/>
          <w:numId w:val="5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Wynagrodzenie określone w ust. 1 obejmuje całość wydatków ponoszonych przez Zamawiającego na sfinansowanie przedmiotu umowy. </w:t>
      </w:r>
    </w:p>
    <w:p w:rsidR="00D90A69" w:rsidRPr="00D90A69" w:rsidRDefault="00D90A69" w:rsidP="00D90A69">
      <w:pPr>
        <w:numPr>
          <w:ilvl w:val="0"/>
          <w:numId w:val="5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Wynagrodzenie o którym mowa w ust. 1 obejmuje wszystkie koszty związane z realizacją przedmiotu umowy w tym ryzyko Wykonawcy z tytułu oszacowania wszelkich kosztów związanych z realizacją przedmiotu umowy, a także oddziaływania innych czynników mających lub mogących mieć wpływ na koszty. </w:t>
      </w:r>
    </w:p>
    <w:p w:rsidR="00D90A69" w:rsidRPr="00D90A69" w:rsidRDefault="00D90A69" w:rsidP="00D90A69">
      <w:pPr>
        <w:numPr>
          <w:ilvl w:val="0"/>
          <w:numId w:val="5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Datą zapłaty jest dzień obciążenia rachunku bankowego Zamawiającego.</w:t>
      </w:r>
    </w:p>
    <w:p w:rsidR="00D90A69" w:rsidRPr="00D90A69" w:rsidRDefault="00D90A69" w:rsidP="00D90A69">
      <w:pPr>
        <w:spacing w:after="0" w:line="276" w:lineRule="auto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§ 5</w:t>
      </w:r>
    </w:p>
    <w:p w:rsidR="00D90A69" w:rsidRPr="00D90A69" w:rsidRDefault="00D90A69" w:rsidP="00D90A69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Zamawiający obciąży Wykonawcę karą umowną:</w:t>
      </w:r>
    </w:p>
    <w:p w:rsidR="00D90A69" w:rsidRPr="00D90A69" w:rsidRDefault="00D90A69" w:rsidP="00D90A69">
      <w:pPr>
        <w:numPr>
          <w:ilvl w:val="0"/>
          <w:numId w:val="8"/>
        </w:numPr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w wysokości 0,1 % wynagrodzenia za pojedynczą dostawę ustalonego w sposób wskazany w § 4 ust. 1 umowy w przypadku zwłoki w dostawie za każdy dzień zwłoki powstałej z przyczyn leżących po stronie Wykonawcy;</w:t>
      </w:r>
    </w:p>
    <w:p w:rsidR="00D90A69" w:rsidRPr="00D90A69" w:rsidRDefault="00D90A69" w:rsidP="00D90A69">
      <w:pPr>
        <w:numPr>
          <w:ilvl w:val="0"/>
          <w:numId w:val="8"/>
        </w:numPr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w wysokości 5 000,00 PLN, gdy Wykonawca odstąpi od umowy z przyczyn leżących po jego stronie;</w:t>
      </w:r>
    </w:p>
    <w:p w:rsidR="00D90A69" w:rsidRPr="00D90A69" w:rsidRDefault="00D90A69" w:rsidP="00D90A69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Zamawiający zastrzega sobie prawo dochodzenia odszkodowania w przypadku, gdy szkoda z tytułu niewykonania lub nienależytego wykonania umowy przekroczy kwotę kar umownych. </w:t>
      </w:r>
    </w:p>
    <w:p w:rsidR="00D90A69" w:rsidRPr="00D90A69" w:rsidRDefault="00D90A69" w:rsidP="00D90A69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Zamawiający w razie wystąpienia zwłoki w dostawie oleju zastrzega sobie prawo do wyznaczenia Wykonawcy dodatkowego terminu realizacji zamówienia nie rezygnując z kar umownych i odszkodowania.</w:t>
      </w:r>
    </w:p>
    <w:p w:rsidR="00D90A69" w:rsidRPr="00D90A69" w:rsidRDefault="00D90A69" w:rsidP="00D90A69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W przypadku nie wywiązania się przez Wykonawcę z obowiązku dostawy oleju w drugim wyznaczonym terminie, Zamawiający zastrzega sobie możliwość odstąpienia od umowy.</w:t>
      </w:r>
    </w:p>
    <w:p w:rsidR="00D90A69" w:rsidRPr="00D90A69" w:rsidRDefault="00D90A69" w:rsidP="00D90A69">
      <w:pPr>
        <w:spacing w:after="0" w:line="276" w:lineRule="auto"/>
        <w:ind w:left="360" w:hanging="360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ind w:left="360" w:hanging="360"/>
        <w:jc w:val="center"/>
        <w:rPr>
          <w:rFonts w:ascii="Calibri" w:eastAsia="Times New Roman" w:hAnsi="Calibri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ind w:left="360" w:hanging="360"/>
        <w:jc w:val="center"/>
        <w:rPr>
          <w:rFonts w:ascii="Calibri" w:eastAsia="Times New Roman" w:hAnsi="Calibri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ind w:left="360" w:hanging="360"/>
        <w:jc w:val="center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§ 6</w:t>
      </w:r>
    </w:p>
    <w:p w:rsidR="00D90A69" w:rsidRPr="00D90A69" w:rsidRDefault="00D90A69" w:rsidP="00D90A69">
      <w:pPr>
        <w:numPr>
          <w:ilvl w:val="0"/>
          <w:numId w:val="6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lastRenderedPageBreak/>
        <w:t>Zamawiający zastrzega sobie możliwość odstąpienia od umowy w razie wystąpienia istotnej zmiany okoliczności powodującej, że wykonanie umowy nie leży w interesie publicznym, czego nie można było przewidzieć w chwili zawarcia umowy. Odstąpienie od umowy może nastąpić w terminie 30 dni od powzięcia wiadomości o tych okolicznościach.</w:t>
      </w:r>
    </w:p>
    <w:p w:rsidR="00D90A69" w:rsidRPr="00D90A69" w:rsidRDefault="00D90A69" w:rsidP="00D90A69">
      <w:pPr>
        <w:numPr>
          <w:ilvl w:val="0"/>
          <w:numId w:val="6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W przypadku określonym w ust. 1 Wykonawca może żądać jedynie wynagrodzenia należnego z tytułu wykonania części umowy, nie może natomiast żądać odszkodowania i kar umownych.</w:t>
      </w:r>
    </w:p>
    <w:p w:rsidR="00D90A69" w:rsidRPr="00D90A69" w:rsidRDefault="00D90A69" w:rsidP="00D90A69">
      <w:pPr>
        <w:numPr>
          <w:ilvl w:val="0"/>
          <w:numId w:val="6"/>
        </w:numPr>
        <w:tabs>
          <w:tab w:val="left" w:pos="0"/>
        </w:tabs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Zamawiającemu przysługuje prawo odstąpienia od umowy w następujących sytuacjach:</w:t>
      </w:r>
    </w:p>
    <w:p w:rsidR="00D90A69" w:rsidRPr="00D90A69" w:rsidRDefault="00D90A69" w:rsidP="00D90A69">
      <w:pPr>
        <w:numPr>
          <w:ilvl w:val="1"/>
          <w:numId w:val="1"/>
        </w:numPr>
        <w:suppressAutoHyphens/>
        <w:overflowPunct w:val="0"/>
        <w:autoSpaceDE w:val="0"/>
        <w:spacing w:after="0" w:line="276" w:lineRule="auto"/>
        <w:ind w:firstLine="284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w przypadku wszczęcia likwidacji Wykonawcy;</w:t>
      </w:r>
    </w:p>
    <w:p w:rsidR="00D90A69" w:rsidRPr="00D90A69" w:rsidRDefault="00D90A69" w:rsidP="00D90A69">
      <w:pPr>
        <w:numPr>
          <w:ilvl w:val="1"/>
          <w:numId w:val="1"/>
        </w:numPr>
        <w:tabs>
          <w:tab w:val="num" w:pos="426"/>
        </w:tabs>
        <w:suppressAutoHyphens/>
        <w:overflowPunct w:val="0"/>
        <w:autoSpaceDE w:val="0"/>
        <w:spacing w:after="0" w:line="276" w:lineRule="auto"/>
        <w:ind w:left="142" w:firstLine="142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pomimo uprzednich dwukrotnych monitów ze strony Zamawiającego, Wykonawca w rażący sposób zaniedbuje zobowiązania umowne.</w:t>
      </w:r>
    </w:p>
    <w:p w:rsidR="00D90A69" w:rsidRPr="00D90A69" w:rsidRDefault="00D90A69" w:rsidP="00D90A69">
      <w:pPr>
        <w:spacing w:after="0" w:line="276" w:lineRule="auto"/>
        <w:ind w:left="284" w:firstLine="1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b w:val="0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>§ 7</w:t>
      </w:r>
    </w:p>
    <w:p w:rsidR="00D90A69" w:rsidRPr="00D90A69" w:rsidRDefault="00D90A69" w:rsidP="00D90A69">
      <w:pPr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1.Wszelkie zmiany niniejszej umowy wymagają formy pisemnej pod rygorem nieważności.</w:t>
      </w:r>
    </w:p>
    <w:p w:rsidR="00D90A69" w:rsidRPr="00D90A69" w:rsidRDefault="00D90A69" w:rsidP="00D90A69">
      <w:pPr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2.W sprawach nie uregulowanych w umowie zastosowanie mają przepisy Kodeksu cywilnego i ustawy  Prawo zamówień publicznych. </w:t>
      </w:r>
    </w:p>
    <w:p w:rsidR="00D90A69" w:rsidRPr="00D90A69" w:rsidRDefault="00D90A69" w:rsidP="00D90A69">
      <w:pPr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>3.We wszystkich kwestiach spornych, które mogą powstać w związku z niniejszą umową właściwy do ich rozstrzygnięcia będzie sąd powszechny właściwy dla siedziby Zamawiającego.</w:t>
      </w:r>
    </w:p>
    <w:p w:rsidR="00D90A69" w:rsidRPr="00D90A69" w:rsidRDefault="00D90A69" w:rsidP="00D90A69">
      <w:pPr>
        <w:suppressAutoHyphens/>
        <w:overflowPunct w:val="0"/>
        <w:autoSpaceDE w:val="0"/>
        <w:spacing w:after="0" w:line="276" w:lineRule="auto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  <w:r w:rsidRPr="00D90A69"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  <w:t xml:space="preserve">4.Umowę sporządzono w dwóch jednobrzmiących egzemplarzach, po jednym dla każdej ze stron. </w:t>
      </w:r>
    </w:p>
    <w:p w:rsidR="00D90A69" w:rsidRPr="00D90A69" w:rsidRDefault="00D90A69" w:rsidP="00D90A69">
      <w:pPr>
        <w:suppressAutoHyphens/>
        <w:spacing w:after="0" w:line="276" w:lineRule="auto"/>
        <w:ind w:left="357"/>
        <w:jc w:val="both"/>
        <w:rPr>
          <w:rFonts w:ascii="Calibri" w:eastAsia="Times New Roman" w:hAnsi="Calibri"/>
          <w:b w:val="0"/>
          <w:color w:val="auto"/>
          <w:sz w:val="24"/>
          <w:szCs w:val="24"/>
          <w:lang w:eastAsia="ar-SA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color w:val="auto"/>
          <w:sz w:val="24"/>
          <w:szCs w:val="24"/>
          <w:lang w:eastAsia="pl-PL"/>
        </w:rPr>
      </w:pP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 xml:space="preserve">ZAMAWIAJĄCY:                </w:t>
      </w: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ab/>
      </w:r>
      <w:r w:rsidRPr="00D90A69">
        <w:rPr>
          <w:rFonts w:ascii="Calibri" w:eastAsia="Times New Roman" w:hAnsi="Calibri"/>
          <w:color w:val="auto"/>
          <w:sz w:val="24"/>
          <w:szCs w:val="24"/>
          <w:lang w:eastAsia="pl-PL"/>
        </w:rPr>
        <w:tab/>
        <w:t>WYKONAWCA:</w:t>
      </w: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spacing w:after="0" w:line="276" w:lineRule="auto"/>
        <w:jc w:val="center"/>
        <w:rPr>
          <w:rFonts w:ascii="Calibri" w:eastAsia="Times New Roman" w:hAnsi="Calibri"/>
          <w:color w:val="auto"/>
          <w:sz w:val="24"/>
          <w:szCs w:val="24"/>
          <w:lang w:eastAsia="pl-PL"/>
        </w:rPr>
      </w:pPr>
    </w:p>
    <w:p w:rsidR="00D90A69" w:rsidRPr="00D90A69" w:rsidRDefault="00D90A69" w:rsidP="00D90A69">
      <w:pPr>
        <w:tabs>
          <w:tab w:val="num" w:pos="-142"/>
        </w:tabs>
        <w:spacing w:after="0" w:line="240" w:lineRule="auto"/>
        <w:ind w:hanging="709"/>
        <w:rPr>
          <w:rFonts w:ascii="Calibri" w:eastAsia="Times New Roman" w:hAnsi="Calibri"/>
          <w:b w:val="0"/>
          <w:strike/>
          <w:color w:val="FF0000"/>
          <w:sz w:val="24"/>
          <w:szCs w:val="24"/>
          <w:lang w:eastAsia="pl-PL"/>
        </w:rPr>
      </w:pPr>
    </w:p>
    <w:p w:rsidR="00C94D5E" w:rsidRDefault="00C94D5E">
      <w:bookmarkStart w:id="0" w:name="_GoBack"/>
      <w:bookmarkEnd w:id="0"/>
    </w:p>
    <w:sectPr w:rsidR="00C94D5E" w:rsidSect="007E0143">
      <w:headerReference w:type="default" r:id="rId5"/>
      <w:footerReference w:type="default" r:id="rId6"/>
      <w:headerReference w:type="first" r:id="rId7"/>
      <w:pgSz w:w="11907" w:h="16840"/>
      <w:pgMar w:top="1134" w:right="1134" w:bottom="1134" w:left="1134" w:header="1134" w:footer="1531" w:gutter="56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8BA" w:rsidRDefault="00D90A69">
    <w:pPr>
      <w:pStyle w:val="Stopka"/>
      <w:jc w:val="center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>
      <w:rPr>
        <w:noProof/>
      </w:rPr>
      <w:t>35</w:t>
    </w:r>
    <w:r>
      <w:fldChar w:fldCharType="end"/>
    </w:r>
  </w:p>
  <w:p w:rsidR="00ED48BA" w:rsidRDefault="00D90A6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8BA" w:rsidRDefault="00D90A69" w:rsidP="00D71781">
    <w:pPr>
      <w:pStyle w:val="Nagwek"/>
      <w:jc w:val="center"/>
      <w:rPr>
        <w:i/>
      </w:rPr>
    </w:pPr>
  </w:p>
  <w:p w:rsidR="00ED48BA" w:rsidRDefault="00D90A69" w:rsidP="00D71781">
    <w:pPr>
      <w:pStyle w:val="Nagwek"/>
      <w:jc w:val="center"/>
      <w:rPr>
        <w:i/>
      </w:rPr>
    </w:pPr>
  </w:p>
  <w:p w:rsidR="00ED48BA" w:rsidRPr="00BD7119" w:rsidRDefault="00D90A69" w:rsidP="00D71781">
    <w:pPr>
      <w:pStyle w:val="Nagwek"/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8BA" w:rsidRPr="00582DCB" w:rsidRDefault="00D90A69" w:rsidP="00D71781">
    <w:pPr>
      <w:pStyle w:val="Nagwek"/>
      <w:rPr>
        <w:i/>
        <w:u w:val="single"/>
      </w:rPr>
    </w:pPr>
    <w:r w:rsidRPr="00582DCB">
      <w:rPr>
        <w:i/>
        <w:u w:val="single"/>
      </w:rPr>
      <w:t>D-08.03.01. – Betonowe obrzeża chodnikow</w:t>
    </w:r>
    <w:r w:rsidRPr="00582DCB">
      <w:rPr>
        <w:i/>
        <w:u w:val="single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/>
        <w:b/>
        <w:sz w:val="17"/>
        <w:szCs w:val="17"/>
      </w:rPr>
    </w:lvl>
  </w:abstractNum>
  <w:abstractNum w:abstractNumId="2" w15:restartNumberingAfterBreak="0">
    <w:nsid w:val="00000004"/>
    <w:multiLevelType w:val="singleLevel"/>
    <w:tmpl w:val="C81EC04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/>
        <w:b/>
        <w:color w:val="000000" w:themeColor="text1"/>
        <w:sz w:val="17"/>
        <w:szCs w:val="17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/>
        <w:b/>
        <w:sz w:val="17"/>
        <w:szCs w:val="17"/>
      </w:rPr>
    </w:lvl>
  </w:abstractNum>
  <w:abstractNum w:abstractNumId="5" w15:restartNumberingAfterBreak="0">
    <w:nsid w:val="00000007"/>
    <w:multiLevelType w:val="multilevel"/>
    <w:tmpl w:val="36828D6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 w:tentative="1">
      <w:start w:val="1"/>
      <w:numFmt w:val="lowerLetter"/>
      <w:pStyle w:val="Normalny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eastAsia="Calibri" w:hAnsi="Verdana" w:cs="Times New Roman"/>
        <w:b/>
        <w:bCs/>
        <w:sz w:val="17"/>
        <w:szCs w:val="17"/>
        <w:lang w:val="pl-PL" w:eastAsia="zh-CN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Verdana" w:eastAsia="Calibri" w:hAnsi="Verdana" w:cs="Times New Roman"/>
        <w:b/>
        <w:bCs/>
        <w:sz w:val="17"/>
        <w:szCs w:val="17"/>
        <w:lang w:val="pl-PL" w:eastAsia="zh-CN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 w15:restartNumberingAfterBreak="0">
    <w:nsid w:val="61AF4D02"/>
    <w:multiLevelType w:val="hybridMultilevel"/>
    <w:tmpl w:val="A9DA84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69"/>
    <w:rsid w:val="00C94D5E"/>
    <w:rsid w:val="00D9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0B4FE-6307-4D5B-8B75-4943205B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color w:val="000000"/>
        <w:sz w:val="32"/>
        <w:szCs w:val="3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90A69"/>
    <w:pPr>
      <w:tabs>
        <w:tab w:val="center" w:pos="4536"/>
        <w:tab w:val="right" w:pos="9072"/>
      </w:tabs>
      <w:spacing w:after="0" w:line="240" w:lineRule="auto"/>
    </w:pPr>
    <w:rPr>
      <w:rFonts w:eastAsia="Times New Roman"/>
      <w:b w:val="0"/>
      <w:color w:val="auto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D90A69"/>
    <w:rPr>
      <w:rFonts w:eastAsia="Times New Roman"/>
      <w:b w:val="0"/>
      <w:color w:val="auto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90A69"/>
    <w:pPr>
      <w:tabs>
        <w:tab w:val="center" w:pos="4536"/>
        <w:tab w:val="right" w:pos="9072"/>
      </w:tabs>
      <w:spacing w:after="0" w:line="240" w:lineRule="auto"/>
    </w:pPr>
    <w:rPr>
      <w:rFonts w:eastAsia="Times New Roman"/>
      <w:b w:val="0"/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90A69"/>
    <w:rPr>
      <w:rFonts w:eastAsia="Times New Roman"/>
      <w:b w:val="0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</cp:revision>
  <dcterms:created xsi:type="dcterms:W3CDTF">2019-10-08T10:11:00Z</dcterms:created>
  <dcterms:modified xsi:type="dcterms:W3CDTF">2019-10-08T10:11:00Z</dcterms:modified>
</cp:coreProperties>
</file>